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0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675"/>
        <w:gridCol w:w="3870"/>
        <w:tblGridChange w:id="0">
          <w:tblGrid>
            <w:gridCol w:w="1470"/>
            <w:gridCol w:w="3675"/>
            <w:gridCol w:w="387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PHYSIOTHERAPIST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sz w:val="28"/>
                <w:szCs w:val="28"/>
                <w:highlight w:val="yellow"/>
              </w:rPr>
            </w:pPr>
            <w:r w:rsidDel="00000000" w:rsidR="00000000" w:rsidRPr="00000000">
              <w:rPr>
                <w:rFonts w:ascii="Calibri" w:cs="Calibri" w:eastAsia="Calibri" w:hAnsi="Calibri"/>
                <w:sz w:val="28"/>
                <w:szCs w:val="28"/>
                <w:highlight w:val="yellow"/>
                <w:rtl w:val="0"/>
              </w:rPr>
              <w:t xml:space="preserve">[Insert Title]</w:t>
            </w:r>
          </w:p>
        </w:tc>
      </w:tr>
    </w:tbl>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A">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physiotherapist is responsible for evaluating clients and planning and carrying out individualized treatment plans to maintain, improve, or restore physical functioning and mobility, alleviate pain, and prevent physical dysfunction in clients. This position collaborates with other healthcare professionals, such as physicians, psychologists, occupational therapists, and massage therapists, to provide treatment assistance. </w:t>
      </w:r>
    </w:p>
    <w:p w:rsidR="00000000" w:rsidDel="00000000" w:rsidP="00000000" w:rsidRDefault="00000000" w:rsidRPr="00000000" w14:paraId="0000000B">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This position is essential to the overall success of [organization name]'s mission to improve the wellbeing of its clients. A successful physiotherapist has excellent interpersonal skills, business acumen, and extensive knowledge of physiotherapy techniques. This individual has a passion for assisting others, excellent organizational skills, and the ability to work well in a team setting.</w:t>
      </w:r>
    </w:p>
    <w:p w:rsidR="00000000" w:rsidDel="00000000" w:rsidP="00000000" w:rsidRDefault="00000000" w:rsidRPr="00000000" w14:paraId="0000000C">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Specifically, this position entails the following, but is not limited to:</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Performing evaluative procedures, such as tests of client’s functional abilities, to determine a client's physical capabilities and formulate a physiotherapy diagnosis.</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Establishing treatment objectives with patients based on their diagnoses.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and administering physiotherapy treatment plans, which may include therapeutic exercise, manipulations, massage, education, electrotherapy, hydrotherapy, and other modalities.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Evaluating the efficacy of treatment plans and modifying as necessary</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guidance on exercise and home-based strategies to enhance or maintain treatment.</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Educate patients and their families on injury prevention and self-management techniques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other healthcare professionals, such as doctors and nurses, to provide coordinated care to patients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accurate and up-to-date patient records and comply with all relevant regulations and standards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and administering health promotion programs for clients, staff, and the community.</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Performing other related duties as assigned.</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1C">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Excellent communication and interpersonal skills, with the ability to educate and motivate patients</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Outstanding organizational, time management, and interpersonal skills.</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Superb ability to build and maintain rapport with patients</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Outstanding patience and tolerance to continue guiding patients especially difficult ones</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establish and maintain collaborative relationships with co-workers and patients.</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use skilled handling techniques to perform a wide range of treatment techniques in a variety of settings.</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use a wide range of treatment procedures with patients who have complex movement problems to help them reach their full potential</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Exceptional attention to detail for treatment plans and progress notes</w:t>
      </w:r>
    </w:p>
    <w:p w:rsidR="00000000" w:rsidDel="00000000" w:rsidP="00000000" w:rsidRDefault="00000000" w:rsidRPr="00000000" w14:paraId="0000002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7">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Master's degree in physiotherapy is required.</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Member of the Canadian Physiotherapy Association (CPA) or Physiotherapy Association of BC (PABC), in good standing, is required </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clinical experience as a physical therapist, and prior work with seniors is considered an asset</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Ability to work effectively with a diverse patient population, including individuals with chronic conditions and disabilities</w:t>
      </w:r>
      <w:r w:rsidDel="00000000" w:rsidR="00000000" w:rsidRPr="00000000">
        <w:rPr>
          <w:rtl w:val="0"/>
        </w:rPr>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with office computing, including Microsoft Office products, patient management software, electronic health records, etc.</w:t>
      </w:r>
    </w:p>
    <w:p w:rsidR="00000000" w:rsidDel="00000000" w:rsidP="00000000" w:rsidRDefault="00000000" w:rsidRPr="00000000" w14:paraId="0000002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based in a </w:t>
      </w:r>
      <w:r w:rsidDel="00000000" w:rsidR="00000000" w:rsidRPr="00000000">
        <w:rPr>
          <w:rFonts w:ascii="Calibri" w:cs="Calibri" w:eastAsia="Calibri" w:hAnsi="Calibri"/>
          <w:rtl w:val="0"/>
        </w:rPr>
        <w:t xml:space="preserve">clinical </w:t>
      </w:r>
      <w:r w:rsidDel="00000000" w:rsidR="00000000" w:rsidRPr="00000000">
        <w:rPr>
          <w:rFonts w:ascii="Calibri" w:cs="Calibri" w:eastAsia="Calibri" w:hAnsi="Calibri"/>
          <w:rtl w:val="0"/>
        </w:rPr>
        <w:t xml:space="preserve">environment </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w:t>
      </w:r>
      <w:r w:rsidDel="00000000" w:rsidR="00000000" w:rsidRPr="00000000">
        <w:rPr>
          <w:rtl w:val="0"/>
        </w:rPr>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jobs require light to medium physical effort: lifting up to </w:t>
      </w:r>
      <w:r w:rsidDel="00000000" w:rsidR="00000000" w:rsidRPr="00000000">
        <w:rPr>
          <w:rFonts w:ascii="Calibri" w:cs="Calibri" w:eastAsia="Calibri" w:hAnsi="Calibri"/>
          <w:highlight w:val="yellow"/>
          <w:rtl w:val="0"/>
        </w:rPr>
        <w:t xml:space="preserve">X kg (X lbs.)</w:t>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Frequent walking, reaching, standing and bending while providing service to clients</w:t>
      </w:r>
    </w:p>
    <w:p w:rsidR="00000000" w:rsidDel="00000000" w:rsidP="00000000" w:rsidRDefault="00000000" w:rsidRPr="00000000" w14:paraId="0000003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B">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276" w:lineRule="auto"/>
      <w:jc w:val="center"/>
      <w:rPr/>
    </w:pPr>
    <w:r w:rsidDel="00000000" w:rsidR="00000000" w:rsidRPr="00000000">
      <w:rPr/>
      <w:drawing>
        <wp:inline distB="114300" distT="114300" distL="114300" distR="114300">
          <wp:extent cx="2080260" cy="607211"/>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STst7M8STUMeGj2wW7ujB7oQ==">CgMxLjAyCGguZ2pkZ3hzOAByITFLVlVOQ3hvMzZOa05YXzdfV1hDSi1mTWFDYkpJWThTcQ==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